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057A0">
      <w:pPr>
        <w:snapToGrid w:val="0"/>
        <w:spacing w:line="312" w:lineRule="auto"/>
        <w:jc w:val="center"/>
        <w:rPr>
          <w:rFonts w:hint="default" w:ascii="Times New Roman" w:hAnsi="Times New Roman" w:cs="Times New Roman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cs="Times New Roman"/>
          <w:b/>
          <w:sz w:val="44"/>
          <w:szCs w:val="44"/>
          <w:highlight w:val="none"/>
        </w:rPr>
        <w:t>Port Information</w:t>
      </w:r>
    </w:p>
    <w:bookmarkEnd w:id="0"/>
    <w:tbl>
      <w:tblPr>
        <w:tblStyle w:val="2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060"/>
        <w:gridCol w:w="4580"/>
      </w:tblGrid>
      <w:tr w14:paraId="7F5EA925">
        <w:trPr>
          <w:trHeight w:val="393" w:hRule="atLeast"/>
          <w:jc w:val="center"/>
        </w:trPr>
        <w:tc>
          <w:tcPr>
            <w:tcW w:w="8640" w:type="dxa"/>
            <w:gridSpan w:val="2"/>
            <w:shd w:val="clear" w:color="auto" w:fill="D8D8D8" w:themeFill="background1" w:themeFillShade="D9"/>
            <w:vAlign w:val="center"/>
          </w:tcPr>
          <w:p w14:paraId="7EFE5DBA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Sanya Serenity Marina (Host Port)</w:t>
            </w:r>
          </w:p>
        </w:tc>
      </w:tr>
      <w:tr w14:paraId="3A93A86D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6D8BE4F4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Central Coordinate:</w:t>
            </w:r>
          </w:p>
        </w:tc>
        <w:tc>
          <w:tcPr>
            <w:tcW w:w="4580" w:type="dxa"/>
            <w:vAlign w:val="center"/>
          </w:tcPr>
          <w:p w14:paraId="2ADB4FDD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18°12.735′N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 xml:space="preserve">, 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109°28.108′E </w:t>
            </w:r>
          </w:p>
        </w:tc>
      </w:tr>
      <w:tr w14:paraId="6D654BEC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4DB140F4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Maximum depth:</w:t>
            </w:r>
          </w:p>
        </w:tc>
        <w:tc>
          <w:tcPr>
            <w:tcW w:w="4580" w:type="dxa"/>
            <w:vAlign w:val="center"/>
          </w:tcPr>
          <w:p w14:paraId="2415A4F0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6m (during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 the lowest tide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)</w:t>
            </w:r>
          </w:p>
        </w:tc>
      </w:tr>
      <w:tr w14:paraId="780098AD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621E9A8A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Total number of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berths:</w:t>
            </w:r>
          </w:p>
        </w:tc>
        <w:tc>
          <w:tcPr>
            <w:tcW w:w="4580" w:type="dxa"/>
            <w:vAlign w:val="center"/>
          </w:tcPr>
          <w:p w14:paraId="4B1B7913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325</w:t>
            </w:r>
          </w:p>
        </w:tc>
      </w:tr>
      <w:tr w14:paraId="43EED96D">
        <w:trPr>
          <w:trHeight w:val="393" w:hRule="atLeast"/>
          <w:jc w:val="center"/>
        </w:trPr>
        <w:tc>
          <w:tcPr>
            <w:tcW w:w="4060" w:type="dxa"/>
            <w:vAlign w:val="center"/>
          </w:tcPr>
          <w:p w14:paraId="49EE2FB1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Marina VHF Channel:</w:t>
            </w:r>
          </w:p>
        </w:tc>
        <w:tc>
          <w:tcPr>
            <w:tcW w:w="4580" w:type="dxa"/>
            <w:vAlign w:val="center"/>
          </w:tcPr>
          <w:p w14:paraId="51A8631B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VHF 12</w:t>
            </w:r>
          </w:p>
        </w:tc>
      </w:tr>
      <w:tr w14:paraId="5D39C21F">
        <w:trPr>
          <w:trHeight w:val="778" w:hRule="atLeast"/>
          <w:jc w:val="center"/>
        </w:trPr>
        <w:tc>
          <w:tcPr>
            <w:tcW w:w="8640" w:type="dxa"/>
            <w:gridSpan w:val="2"/>
            <w:shd w:val="clear" w:color="auto" w:fill="D8D8D8" w:themeFill="background1" w:themeFillShade="D9"/>
            <w:vAlign w:val="center"/>
          </w:tcPr>
          <w:p w14:paraId="3D18038A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National Sailing Training Base &amp; Public Marina-Haikou</w:t>
            </w:r>
          </w:p>
          <w:p w14:paraId="5D4C8FE9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(Emergency Port of Call)</w:t>
            </w:r>
          </w:p>
        </w:tc>
      </w:tr>
      <w:tr w14:paraId="1F2F2DD1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0BD90F5C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Central Coordinate:</w:t>
            </w:r>
          </w:p>
        </w:tc>
        <w:tc>
          <w:tcPr>
            <w:tcW w:w="4580" w:type="dxa"/>
            <w:vAlign w:val="center"/>
          </w:tcPr>
          <w:p w14:paraId="212EE5B6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20°01.630′N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 xml:space="preserve">, 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110°16.102′E</w:t>
            </w:r>
          </w:p>
        </w:tc>
      </w:tr>
      <w:tr w14:paraId="1479494A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6FFD7554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Total number of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berths:</w:t>
            </w:r>
          </w:p>
        </w:tc>
        <w:tc>
          <w:tcPr>
            <w:tcW w:w="4580" w:type="dxa"/>
            <w:vAlign w:val="center"/>
          </w:tcPr>
          <w:p w14:paraId="698AFF84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610</w:t>
            </w:r>
          </w:p>
        </w:tc>
      </w:tr>
      <w:tr w14:paraId="777DF7BA">
        <w:trPr>
          <w:trHeight w:val="393" w:hRule="atLeast"/>
          <w:jc w:val="center"/>
        </w:trPr>
        <w:tc>
          <w:tcPr>
            <w:tcW w:w="4060" w:type="dxa"/>
            <w:vAlign w:val="center"/>
          </w:tcPr>
          <w:p w14:paraId="0BFD69A9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Marina VHF Channel:</w:t>
            </w:r>
          </w:p>
        </w:tc>
        <w:tc>
          <w:tcPr>
            <w:tcW w:w="4580" w:type="dxa"/>
            <w:vAlign w:val="center"/>
          </w:tcPr>
          <w:p w14:paraId="13CB40B4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VHF 12</w:t>
            </w:r>
          </w:p>
        </w:tc>
      </w:tr>
      <w:tr w14:paraId="0DE69936">
        <w:trPr>
          <w:trHeight w:val="778" w:hRule="atLeast"/>
          <w:jc w:val="center"/>
        </w:trPr>
        <w:tc>
          <w:tcPr>
            <w:tcW w:w="8640" w:type="dxa"/>
            <w:gridSpan w:val="2"/>
            <w:shd w:val="clear" w:color="auto" w:fill="D8D8D8" w:themeFill="background1" w:themeFillShade="D9"/>
            <w:vAlign w:val="center"/>
          </w:tcPr>
          <w:p w14:paraId="4530FA81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Lingshui Yaqing International Clearwater Bay Marina</w:t>
            </w:r>
          </w:p>
        </w:tc>
      </w:tr>
      <w:tr w14:paraId="5C4B37B0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62906855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Central Coordinate:</w:t>
            </w:r>
          </w:p>
        </w:tc>
        <w:tc>
          <w:tcPr>
            <w:tcW w:w="4580" w:type="dxa"/>
            <w:vAlign w:val="center"/>
          </w:tcPr>
          <w:p w14:paraId="58FF7C2A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18°24.030′N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 xml:space="preserve">, 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109°52.383′E</w:t>
            </w:r>
          </w:p>
        </w:tc>
      </w:tr>
      <w:tr w14:paraId="27D74AEF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4CA4525F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Total number of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berths:</w:t>
            </w:r>
          </w:p>
        </w:tc>
        <w:tc>
          <w:tcPr>
            <w:tcW w:w="4580" w:type="dxa"/>
            <w:vAlign w:val="center"/>
          </w:tcPr>
          <w:p w14:paraId="56F8F4E1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780</w:t>
            </w:r>
          </w:p>
        </w:tc>
      </w:tr>
      <w:tr w14:paraId="042E3148">
        <w:trPr>
          <w:trHeight w:val="393" w:hRule="atLeast"/>
          <w:jc w:val="center"/>
        </w:trPr>
        <w:tc>
          <w:tcPr>
            <w:tcW w:w="4060" w:type="dxa"/>
            <w:vAlign w:val="center"/>
          </w:tcPr>
          <w:p w14:paraId="09627B95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Marina VHF Channel:</w:t>
            </w:r>
          </w:p>
        </w:tc>
        <w:tc>
          <w:tcPr>
            <w:tcW w:w="4580" w:type="dxa"/>
            <w:vAlign w:val="center"/>
          </w:tcPr>
          <w:p w14:paraId="222BC4EB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VHF 12</w:t>
            </w:r>
          </w:p>
        </w:tc>
      </w:tr>
      <w:tr w14:paraId="375D6FCB">
        <w:trPr>
          <w:trHeight w:val="778" w:hRule="atLeast"/>
          <w:jc w:val="center"/>
        </w:trPr>
        <w:tc>
          <w:tcPr>
            <w:tcW w:w="8640" w:type="dxa"/>
            <w:gridSpan w:val="2"/>
            <w:shd w:val="clear" w:color="auto" w:fill="D8D8D8" w:themeFill="background1" w:themeFillShade="D9"/>
            <w:vAlign w:val="center"/>
          </w:tcPr>
          <w:p w14:paraId="7B255CB0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China Resources Shimei Bay International Marina Club</w:t>
            </w:r>
          </w:p>
          <w:p w14:paraId="6361BB5B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(Emergency Port of Call)</w:t>
            </w:r>
          </w:p>
        </w:tc>
      </w:tr>
      <w:tr w14:paraId="495E51A3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1696A181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Central Coordinate:</w:t>
            </w:r>
          </w:p>
        </w:tc>
        <w:tc>
          <w:tcPr>
            <w:tcW w:w="4580" w:type="dxa"/>
            <w:vAlign w:val="center"/>
          </w:tcPr>
          <w:p w14:paraId="2BBE94C7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18°39.017′N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 xml:space="preserve">, 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110°14.867′E</w:t>
            </w:r>
          </w:p>
        </w:tc>
      </w:tr>
      <w:tr w14:paraId="525279BD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426EAEA9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Maximum depth:</w:t>
            </w:r>
          </w:p>
        </w:tc>
        <w:tc>
          <w:tcPr>
            <w:tcW w:w="4580" w:type="dxa"/>
            <w:vAlign w:val="center"/>
          </w:tcPr>
          <w:p w14:paraId="2B2F5812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6m (during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 the lowest tide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)</w:t>
            </w:r>
          </w:p>
        </w:tc>
      </w:tr>
      <w:tr w14:paraId="3CD41CB4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41152146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Total number of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berths:</w:t>
            </w:r>
          </w:p>
        </w:tc>
        <w:tc>
          <w:tcPr>
            <w:tcW w:w="4580" w:type="dxa"/>
            <w:vAlign w:val="center"/>
          </w:tcPr>
          <w:p w14:paraId="62AA5D8F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213</w:t>
            </w:r>
          </w:p>
        </w:tc>
      </w:tr>
      <w:tr w14:paraId="0E532FCA">
        <w:trPr>
          <w:trHeight w:val="393" w:hRule="atLeast"/>
          <w:jc w:val="center"/>
        </w:trPr>
        <w:tc>
          <w:tcPr>
            <w:tcW w:w="4060" w:type="dxa"/>
            <w:vAlign w:val="center"/>
          </w:tcPr>
          <w:p w14:paraId="305DF27E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Marina VHF Channel:</w:t>
            </w:r>
          </w:p>
        </w:tc>
        <w:tc>
          <w:tcPr>
            <w:tcW w:w="4580" w:type="dxa"/>
            <w:vAlign w:val="center"/>
          </w:tcPr>
          <w:p w14:paraId="1F2CA218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VHF 12</w:t>
            </w:r>
          </w:p>
        </w:tc>
      </w:tr>
      <w:tr w14:paraId="14D36624">
        <w:trPr>
          <w:trHeight w:val="393" w:hRule="atLeast"/>
          <w:jc w:val="center"/>
        </w:trPr>
        <w:tc>
          <w:tcPr>
            <w:tcW w:w="8640" w:type="dxa"/>
            <w:gridSpan w:val="2"/>
            <w:shd w:val="clear" w:color="auto" w:fill="D8D8D8" w:themeFill="background1" w:themeFillShade="D9"/>
            <w:vAlign w:val="center"/>
          </w:tcPr>
          <w:p w14:paraId="285D0D49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CNBAS (Emergency Port of Call)</w:t>
            </w:r>
          </w:p>
        </w:tc>
      </w:tr>
      <w:tr w14:paraId="0B807D52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0D022489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Central Coordinate:</w:t>
            </w:r>
          </w:p>
        </w:tc>
        <w:tc>
          <w:tcPr>
            <w:tcW w:w="4580" w:type="dxa"/>
            <w:vAlign w:val="center"/>
          </w:tcPr>
          <w:p w14:paraId="26404AC0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19°11′N，108°37′E</w:t>
            </w:r>
          </w:p>
        </w:tc>
      </w:tr>
      <w:tr w14:paraId="1C64DFFF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5B5476E6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Maximum depth:</w:t>
            </w:r>
          </w:p>
        </w:tc>
        <w:tc>
          <w:tcPr>
            <w:tcW w:w="4580" w:type="dxa"/>
            <w:vAlign w:val="center"/>
          </w:tcPr>
          <w:p w14:paraId="526233AA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9m (during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 the lowest tide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)</w:t>
            </w:r>
          </w:p>
        </w:tc>
      </w:tr>
      <w:tr w14:paraId="747E972F">
        <w:trPr>
          <w:trHeight w:val="393" w:hRule="atLeast"/>
          <w:jc w:val="center"/>
        </w:trPr>
        <w:tc>
          <w:tcPr>
            <w:tcW w:w="4060" w:type="dxa"/>
            <w:vAlign w:val="center"/>
          </w:tcPr>
          <w:p w14:paraId="64F1E7F1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VHF Channel:</w:t>
            </w:r>
          </w:p>
        </w:tc>
        <w:tc>
          <w:tcPr>
            <w:tcW w:w="4580" w:type="dxa"/>
            <w:vAlign w:val="center"/>
          </w:tcPr>
          <w:p w14:paraId="2F5BEC22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VHF 08</w:t>
            </w:r>
          </w:p>
        </w:tc>
      </w:tr>
      <w:tr w14:paraId="010381FE">
        <w:trPr>
          <w:trHeight w:val="393" w:hRule="atLeast"/>
          <w:jc w:val="center"/>
        </w:trPr>
        <w:tc>
          <w:tcPr>
            <w:tcW w:w="8640" w:type="dxa"/>
            <w:gridSpan w:val="2"/>
            <w:shd w:val="clear" w:color="auto" w:fill="D8D8D8" w:themeFill="background1" w:themeFillShade="D9"/>
            <w:vAlign w:val="center"/>
          </w:tcPr>
          <w:p w14:paraId="5D29EA7F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Ocean Flower Island Yacht Club</w:t>
            </w:r>
          </w:p>
          <w:p w14:paraId="377AE72D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 (Emergency Port of Call)</w:t>
            </w:r>
          </w:p>
        </w:tc>
      </w:tr>
      <w:tr w14:paraId="458753E8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7E9E9C2D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Central Coordinate:</w:t>
            </w:r>
          </w:p>
        </w:tc>
        <w:tc>
          <w:tcPr>
            <w:tcW w:w="4580" w:type="dxa"/>
            <w:vAlign w:val="center"/>
          </w:tcPr>
          <w:p w14:paraId="25DA5F50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19°43′N，109°11′E</w:t>
            </w:r>
          </w:p>
        </w:tc>
      </w:tr>
      <w:tr w14:paraId="559A64F7">
        <w:trPr>
          <w:trHeight w:val="444" w:hRule="atLeast"/>
          <w:jc w:val="center"/>
        </w:trPr>
        <w:tc>
          <w:tcPr>
            <w:tcW w:w="4060" w:type="dxa"/>
            <w:vAlign w:val="center"/>
          </w:tcPr>
          <w:p w14:paraId="73AACEEF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Maximum depth:</w:t>
            </w:r>
          </w:p>
        </w:tc>
        <w:tc>
          <w:tcPr>
            <w:tcW w:w="4580" w:type="dxa"/>
            <w:vAlign w:val="center"/>
          </w:tcPr>
          <w:p w14:paraId="7AD196FD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 xml:space="preserve"> m (during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 the lowest tide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eastAsia="zh-CN"/>
              </w:rPr>
              <w:t>)</w:t>
            </w:r>
          </w:p>
        </w:tc>
      </w:tr>
      <w:tr w14:paraId="33302D8B">
        <w:trPr>
          <w:trHeight w:val="404" w:hRule="atLeast"/>
          <w:jc w:val="center"/>
        </w:trPr>
        <w:tc>
          <w:tcPr>
            <w:tcW w:w="4060" w:type="dxa"/>
            <w:vAlign w:val="center"/>
          </w:tcPr>
          <w:p w14:paraId="1F2037B7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VHF Channel:</w:t>
            </w:r>
          </w:p>
        </w:tc>
        <w:tc>
          <w:tcPr>
            <w:tcW w:w="4580" w:type="dxa"/>
            <w:vAlign w:val="center"/>
          </w:tcPr>
          <w:p w14:paraId="3206351B">
            <w:pPr>
              <w:autoSpaceDE w:val="0"/>
              <w:autoSpaceDN w:val="0"/>
              <w:adjustRightInd w:val="0"/>
              <w:snapToGrid w:val="0"/>
              <w:spacing w:line="312" w:lineRule="auto"/>
              <w:ind w:right="22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 xml:space="preserve">VHF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</w:tr>
    </w:tbl>
    <w:p w14:paraId="63362F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EE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4A3220"/>
    <w:rsid w:val="E74A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2026-07-16T16:51:00Z</dcterms:created>
  <dc:creator>骑行航海</dc:creator>
  <cp:lastModifiedBy>骑行航海</cp:lastModifiedBy>
  <dcterms:modified xsi:type="dcterms:W3CDTF">2026-07-16T16:52:14Z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59B4A118D7CC9F82A69B586AADB04720_41</vt:lpwstr>
  </property>
</Properties>
</file>